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3CF" w:rsidRDefault="00B113C0">
      <w:r>
        <w:t>Name</w:t>
      </w:r>
    </w:p>
    <w:p w:rsidR="006A63CF" w:rsidRDefault="00B113C0">
      <w:r>
        <w:t>Professor</w:t>
      </w:r>
    </w:p>
    <w:p w:rsidR="006A63CF" w:rsidRDefault="00B113C0">
      <w:r>
        <w:t>Title</w:t>
      </w:r>
    </w:p>
    <w:p w:rsidR="006A63CF" w:rsidRDefault="00B113C0">
      <w:r>
        <w:t>Date</w:t>
      </w:r>
    </w:p>
    <w:p w:rsidR="006A63CF" w:rsidRDefault="00B113C0">
      <w:pPr>
        <w:jc w:val="center"/>
        <w:rPr>
          <w:b/>
        </w:rPr>
      </w:pPr>
      <w:r>
        <w:rPr>
          <w:b/>
        </w:rPr>
        <w:t>The 2016 Movie Loving</w:t>
      </w:r>
    </w:p>
    <w:p w:rsidR="006A63CF" w:rsidRDefault="00B113C0">
      <w:pPr>
        <w:ind w:firstLine="720"/>
        <w:rPr>
          <w:b/>
        </w:rPr>
      </w:pPr>
      <w:r>
        <w:rPr>
          <w:b/>
        </w:rPr>
        <w:t>The Following Happened</w:t>
      </w:r>
    </w:p>
    <w:p w:rsidR="006A63CF" w:rsidRDefault="00B113C0">
      <w:r>
        <w:t xml:space="preserve">  </w:t>
      </w:r>
      <w:r>
        <w:tab/>
        <w:t>The movie starts with Mildred who is an African-American woman telling Richard a white man that she is pregnant. The man is positive and celebrates the good news</w:t>
      </w:r>
      <w:r>
        <w:t xml:space="preserve"> that he is going to be a father. The two then struggle to live together as a married couple in their hometown in rural Virginia (Ehrenreich 21). Inter-racial marriages were forbidden in that particular state and that is why the two struggled to live toget</w:t>
      </w:r>
      <w:r>
        <w:t xml:space="preserve">her. Richard goes to a date with Mildred. Mildred's mother warns them against having sex. The two, however, end up having sex in Richards's car. Mildred is willing but afraid of the consequences in case she becomes pregnant. However, she gives in and have </w:t>
      </w:r>
      <w:r>
        <w:t>sex with Richard. Mildred one day reveals to her sister as they are having a walk that she is no longer a virgin. She reveals Richard’s plan of building Mildred's family a house. The two are later arrested and tried for their marriage (Sterritt 309). They,</w:t>
      </w:r>
      <w:r>
        <w:t xml:space="preserve"> however, left Virginia after a plea bargain that allowed them to escape imprisonment. They moved to Washington DC. The two find it hard to find a place to live in because whites would not rent out their houses to a black woman. Richard, however, conceals </w:t>
      </w:r>
      <w:r>
        <w:t xml:space="preserve">this and would not let Mildred know. They end up living in an all-African-American part of a city. This was a neglected neighborhood. Mildred is left at home as Richard goes to work. She befriends an old woman Sophia and a civil-rights activist and street </w:t>
      </w:r>
      <w:r>
        <w:t xml:space="preserve">preacher Mr. Blue. Richard is not happy with her friendships especially with Blue and tries to fight him. The neighbors plan to go on a civil-rights demonstration but </w:t>
      </w:r>
      <w:r>
        <w:lastRenderedPageBreak/>
        <w:t>Richard is hesitant and prefers that they both watch the happenings on television while a</w:t>
      </w:r>
      <w:r>
        <w:t>t home. Mildred stays home with him. As time goes by, Richard who is the husband losses his job. He suspects his bosses suspected him to have participated in the demonstration and terminates his job in revenge. The March leads to Mildred's landlord advisin</w:t>
      </w:r>
      <w:r>
        <w:t xml:space="preserve">g her to get some civil rights by writing to Bobby Kennedy. Mildred does write to Bobby who then passed the letter to the American Civil Liberties Union. A lawyer named Bernard Cohen took Mildred's case and won it in the Supreme Court. Richard is hesitant </w:t>
      </w:r>
      <w:r>
        <w:t>to attend the Supreme Court hearing.</w:t>
      </w:r>
    </w:p>
    <w:p w:rsidR="006A63CF" w:rsidRDefault="00B113C0">
      <w:pPr>
        <w:ind w:firstLine="720"/>
        <w:rPr>
          <w:b/>
        </w:rPr>
      </w:pPr>
      <w:r>
        <w:rPr>
          <w:b/>
        </w:rPr>
        <w:t>Why It Happened</w:t>
      </w:r>
    </w:p>
    <w:p w:rsidR="006A63CF" w:rsidRDefault="00B113C0">
      <w:pPr>
        <w:ind w:firstLine="720"/>
      </w:pPr>
      <w:r>
        <w:t>The miscegenation laws were effected in the late 1600s. These were effected in states like Virginia and Maryland which had big populations of blacks and other non-whites. These laws banned black people a</w:t>
      </w:r>
      <w:r>
        <w:t>nd other non-whites from.marrying or having sex with the whites. Mixed-race relationships like Asian immigrants were banned. The violation of these laws was punishable by imprisonment and even death.</w:t>
      </w:r>
    </w:p>
    <w:p w:rsidR="006A63CF" w:rsidRDefault="00B113C0">
      <w:pPr>
        <w:ind w:firstLine="720"/>
      </w:pPr>
      <w:r>
        <w:t xml:space="preserve"> However, the happenings in movie Loving purposely gives</w:t>
      </w:r>
      <w:r>
        <w:t xml:space="preserve"> birth to civil liberties in the United States of America especially on the racism and segregation. It happened to end racial segregation which has been there for a long time and had no one to speak against it. It happened to signify a new wave of the Afri</w:t>
      </w:r>
      <w:r>
        <w:t>can children who were called bastards by the whites and deemed as harmful to society (Healy 21). The movie evoked a revolution, where all human beings are equal. The message of the movie is that there is no race that is superior to the other.</w:t>
      </w:r>
    </w:p>
    <w:p w:rsidR="006A63CF" w:rsidRDefault="00B113C0">
      <w:pPr>
        <w:ind w:firstLine="720"/>
        <w:rPr>
          <w:b/>
        </w:rPr>
      </w:pPr>
      <w:r>
        <w:rPr>
          <w:b/>
        </w:rPr>
        <w:t>What the Movi</w:t>
      </w:r>
      <w:r>
        <w:rPr>
          <w:b/>
        </w:rPr>
        <w:t>e Says About the American Society</w:t>
      </w:r>
    </w:p>
    <w:p w:rsidR="006A63CF" w:rsidRDefault="00B113C0">
      <w:pPr>
        <w:ind w:firstLine="720"/>
      </w:pPr>
      <w:r>
        <w:t>The American society is not rigid. It is very receptive to change. The abolition of the anti-miscegenation laws which upheld segregation is a proof of its anti-rigidity (Sterritt 310). The society is dynamic and is ready t</w:t>
      </w:r>
      <w:r>
        <w:t>o change to accommodate the changing times and eras.</w:t>
      </w:r>
    </w:p>
    <w:p w:rsidR="006A63CF" w:rsidRDefault="00B113C0">
      <w:pPr>
        <w:ind w:firstLine="720"/>
        <w:rPr>
          <w:b/>
        </w:rPr>
      </w:pPr>
      <w:r>
        <w:rPr>
          <w:b/>
        </w:rPr>
        <w:lastRenderedPageBreak/>
        <w:t>This Is How Society Has Changed Since the Time Depicts</w:t>
      </w:r>
    </w:p>
    <w:p w:rsidR="006A63CF" w:rsidRDefault="00B113C0">
      <w:pPr>
        <w:ind w:firstLine="720"/>
      </w:pPr>
      <w:r>
        <w:t>The challenge to Virginia's miscegenation laws led to the Supreme Court’s legalization of interracial marriages throughout the country. The legaliza</w:t>
      </w:r>
      <w:r>
        <w:t xml:space="preserve">tion of same-sex marriages in America resonates with the civil liberties individuals enjoy in the United States. This is as a result of the Supreme Court lifting a state ban on gay marriages (Ehrenreich 21). The new American constitution now prohibits the </w:t>
      </w:r>
      <w:r>
        <w:t>state from infringing on the liberties of people who choose interracial marriages. Today, the black-American children are respected and free to interact even with the whites and other races. They are not considered bastards and harmful to society as was th</w:t>
      </w:r>
      <w:r>
        <w:t>e case before. Property and child custody cases involving interracial couples are today given due to justice system improvement and provisions that have been set.</w:t>
      </w:r>
    </w:p>
    <w:p w:rsidR="006A63CF" w:rsidRDefault="00B113C0">
      <w:pPr>
        <w:ind w:firstLine="720"/>
        <w:rPr>
          <w:b/>
        </w:rPr>
      </w:pPr>
      <w:r>
        <w:rPr>
          <w:b/>
        </w:rPr>
        <w:t xml:space="preserve">The </w:t>
      </w:r>
      <w:r w:rsidR="00E07CF6">
        <w:rPr>
          <w:b/>
        </w:rPr>
        <w:t>Following Has Remained the Same</w:t>
      </w:r>
    </w:p>
    <w:p w:rsidR="006A63CF" w:rsidRDefault="00B113C0">
      <w:pPr>
        <w:ind w:firstLine="720"/>
      </w:pPr>
      <w:r>
        <w:t xml:space="preserve">Love cannot be hidden. Just as it could not be hidden by </w:t>
      </w:r>
      <w:r>
        <w:t>Richard and Mildred despite the laws against it, today love continues to be real. It cannot be hidden. People still fall in love with different tribes, races and colors. This happens against the societal norms that some races should not inter-marry with ot</w:t>
      </w:r>
      <w:r>
        <w:t>hers. According to Healy (21), racism continues to exist in some parts of the World. Africans continue to be discriminated against in some parts of the world as they are deemed inferior compared to the others especially the whites. They are seen as less va</w:t>
      </w:r>
      <w:r>
        <w:t>luable as compared to the white race.</w:t>
      </w:r>
    </w:p>
    <w:p w:rsidR="006A63CF" w:rsidRDefault="00B113C0">
      <w:pPr>
        <w:ind w:left="720"/>
        <w:rPr>
          <w:b/>
        </w:rPr>
      </w:pPr>
      <w:r>
        <w:rPr>
          <w:b/>
        </w:rPr>
        <w:t xml:space="preserve">This </w:t>
      </w:r>
      <w:r w:rsidR="00E07CF6">
        <w:rPr>
          <w:b/>
        </w:rPr>
        <w:t xml:space="preserve">Is What Might Have Turned Out Differently If the </w:t>
      </w:r>
      <w:proofErr w:type="spellStart"/>
      <w:r>
        <w:rPr>
          <w:b/>
        </w:rPr>
        <w:t>Lovings</w:t>
      </w:r>
      <w:proofErr w:type="spellEnd"/>
      <w:r>
        <w:rPr>
          <w:b/>
        </w:rPr>
        <w:t xml:space="preserve"> </w:t>
      </w:r>
      <w:r w:rsidR="00E07CF6">
        <w:rPr>
          <w:b/>
        </w:rPr>
        <w:t xml:space="preserve">Were Demographically a Different Sort </w:t>
      </w:r>
      <w:r w:rsidR="00B65C6D">
        <w:rPr>
          <w:b/>
        </w:rPr>
        <w:t>of</w:t>
      </w:r>
      <w:r w:rsidR="00E07CF6">
        <w:rPr>
          <w:b/>
        </w:rPr>
        <w:t xml:space="preserve"> Couple</w:t>
      </w:r>
    </w:p>
    <w:p w:rsidR="006A63CF" w:rsidRDefault="00B113C0">
      <w:pPr>
        <w:ind w:firstLine="720"/>
      </w:pPr>
      <w:r>
        <w:t>Should the Lovings have taken place a white woman and an Asian man, the relationship would still not have su</w:t>
      </w:r>
      <w:r>
        <w:t>rvived. This is because of the prevailing miscegenation laws then, that directly addressed the whit</w:t>
      </w:r>
      <w:r w:rsidR="00B65C6D">
        <w:t xml:space="preserve">e women who failed to consider their racial superiority and </w:t>
      </w:r>
      <w:r>
        <w:t xml:space="preserve">entered </w:t>
      </w:r>
      <w:r>
        <w:lastRenderedPageBreak/>
        <w:t>into relationships with other inferior races.</w:t>
      </w:r>
      <w:r w:rsidR="00B65C6D">
        <w:t xml:space="preserve"> The</w:t>
      </w:r>
      <w:r>
        <w:t xml:space="preserve"> couple could have faced death</w:t>
      </w:r>
      <w:r w:rsidR="00B65C6D">
        <w:t xml:space="preserve"> sentence</w:t>
      </w:r>
      <w:r>
        <w:t xml:space="preserve"> terminating</w:t>
      </w:r>
      <w:r>
        <w:t xml:space="preserve"> their relationship.</w:t>
      </w:r>
      <w:r w:rsidR="00B65C6D">
        <w:t xml:space="preserve"> The</w:t>
      </w:r>
      <w:r>
        <w:t xml:space="preserve"> Asians were also careful not to be assimilated. They would also have not allowed their son to marry a white woman.</w:t>
      </w:r>
    </w:p>
    <w:p w:rsidR="006A63CF" w:rsidRDefault="006A63CF">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p>
    <w:p w:rsidR="0074179D" w:rsidRDefault="0074179D">
      <w:pPr>
        <w:ind w:firstLine="720"/>
      </w:pPr>
      <w:bookmarkStart w:id="0" w:name="_GoBack"/>
      <w:bookmarkEnd w:id="0"/>
    </w:p>
    <w:p w:rsidR="006A63CF" w:rsidRDefault="006A63CF"/>
    <w:p w:rsidR="006A63CF" w:rsidRDefault="00B113C0">
      <w:pPr>
        <w:jc w:val="center"/>
      </w:pPr>
      <w:r>
        <w:lastRenderedPageBreak/>
        <w:t>Works Cited</w:t>
      </w:r>
    </w:p>
    <w:p w:rsidR="006A63CF" w:rsidRDefault="00B113C0">
      <w:pPr>
        <w:ind w:left="720" w:hanging="720"/>
      </w:pPr>
      <w:r>
        <w:t xml:space="preserve">Ehrenreich, Mike. "Film's true horror is racism." </w:t>
      </w:r>
      <w:r>
        <w:rPr>
          <w:i/>
          <w:iCs/>
        </w:rPr>
        <w:t>Green Left Weekly</w:t>
      </w:r>
      <w:r>
        <w:t xml:space="preserve"> 1135 (2017): 21.</w:t>
      </w:r>
    </w:p>
    <w:p w:rsidR="006A63CF" w:rsidRDefault="00B113C0">
      <w:pPr>
        <w:ind w:left="720" w:hanging="720"/>
      </w:pPr>
      <w:r>
        <w:t>Healy, Barry. "A p</w:t>
      </w:r>
      <w:r>
        <w:t xml:space="preserve">owerful tale of love and racism." </w:t>
      </w:r>
      <w:r>
        <w:rPr>
          <w:i/>
          <w:iCs/>
        </w:rPr>
        <w:t>Green Left Weekly</w:t>
      </w:r>
      <w:r>
        <w:t xml:space="preserve"> 1135 (2017): 21.</w:t>
      </w:r>
    </w:p>
    <w:p w:rsidR="006A63CF" w:rsidRDefault="00B113C0">
      <w:pPr>
        <w:ind w:left="720" w:hanging="720"/>
      </w:pPr>
      <w:hyperlink r:id="rId6" w:history="1">
        <w:r>
          <w:rPr>
            <w:rStyle w:val="Hyperlink"/>
          </w:rPr>
          <w:t>https://www.youtube.com/watch?v=m7SGKb3TOas</w:t>
        </w:r>
      </w:hyperlink>
    </w:p>
    <w:p w:rsidR="006A63CF" w:rsidRDefault="00B113C0">
      <w:pPr>
        <w:ind w:left="720" w:hanging="720"/>
      </w:pPr>
      <w:r>
        <w:t xml:space="preserve">Sterritt, David. "The Best of 2016." </w:t>
      </w:r>
      <w:r>
        <w:rPr>
          <w:i/>
          <w:iCs/>
        </w:rPr>
        <w:t>Quarterly Review of Film and Video</w:t>
      </w:r>
      <w:r>
        <w:t xml:space="preserve"> 34.3 (2017)</w:t>
      </w:r>
      <w:r>
        <w:t>: 309-313.</w:t>
      </w:r>
    </w:p>
    <w:p w:rsidR="006A63CF" w:rsidRDefault="006A63CF"/>
    <w:sectPr w:rsidR="006A63C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3C0" w:rsidRDefault="00B113C0">
      <w:pPr>
        <w:spacing w:line="240" w:lineRule="auto"/>
      </w:pPr>
      <w:r>
        <w:separator/>
      </w:r>
    </w:p>
  </w:endnote>
  <w:endnote w:type="continuationSeparator" w:id="0">
    <w:p w:rsidR="00B113C0" w:rsidRDefault="00B11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3CF" w:rsidRDefault="006A63CF">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3C0" w:rsidRDefault="00B113C0">
      <w:pPr>
        <w:spacing w:line="240" w:lineRule="auto"/>
      </w:pPr>
      <w:r>
        <w:separator/>
      </w:r>
    </w:p>
  </w:footnote>
  <w:footnote w:type="continuationSeparator" w:id="0">
    <w:p w:rsidR="00B113C0" w:rsidRDefault="00B113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3CF" w:rsidRDefault="00B113C0">
    <w:pPr>
      <w:pStyle w:val="Header"/>
      <w:jc w:val="right"/>
    </w:pPr>
    <w:r>
      <w:t xml:space="preserve">Surname </w:t>
    </w:r>
    <w:r>
      <w:fldChar w:fldCharType="begin"/>
    </w:r>
    <w:r>
      <w:instrText xml:space="preserve"> PAGE   \* MERGEFORMAT </w:instrText>
    </w:r>
    <w:r>
      <w:fldChar w:fldCharType="separate"/>
    </w:r>
    <w:r w:rsidR="0074179D">
      <w:rPr>
        <w:noProof/>
      </w:rPr>
      <w:t>5</w:t>
    </w:r>
    <w:r>
      <w:rPr>
        <w:noProof/>
      </w:rPr>
      <w:fldChar w:fldCharType="end"/>
    </w:r>
  </w:p>
  <w:p w:rsidR="006A63CF" w:rsidRDefault="006A63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3CF"/>
    <w:rsid w:val="006A63CF"/>
    <w:rsid w:val="0074179D"/>
    <w:rsid w:val="00B113C0"/>
    <w:rsid w:val="00B65C6D"/>
    <w:rsid w:val="00E07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08706F-6B17-49CA-9528-699E5454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m7SGKb3TOa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920</Words>
  <Characters>5245</Characters>
  <Application>Microsoft Office Word</Application>
  <DocSecurity>0</DocSecurity>
  <Lines>43</Lines>
  <Paragraphs>12</Paragraphs>
  <ScaleCrop>false</ScaleCrop>
  <Company/>
  <LinksUpToDate>false</LinksUpToDate>
  <CharactersWithSpaces>6153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4</cp:revision>
  <dcterms:created xsi:type="dcterms:W3CDTF">2018-02-07T03:57:00Z</dcterms:created>
  <dcterms:modified xsi:type="dcterms:W3CDTF">2018-02-07T04:00:00Z</dcterms:modified>
</cp:coreProperties>
</file>